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Name:</w:t>
      </w: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Date: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jc w:val="center"/>
        <w:rPr>
          <w:rFonts w:ascii="Constantia" w:cs="Constantia" w:hAnsi="Constantia" w:eastAsia="Constantia"/>
          <w:i w:val="1"/>
          <w:iCs w:val="1"/>
          <w:sz w:val="26"/>
          <w:szCs w:val="26"/>
        </w:rPr>
      </w:pPr>
      <w:r>
        <w:rPr>
          <w:rFonts w:ascii="Constantia"/>
          <w:i w:val="1"/>
          <w:iCs w:val="1"/>
          <w:sz w:val="26"/>
          <w:szCs w:val="26"/>
          <w:rtl w:val="0"/>
          <w:lang w:val="en-US"/>
        </w:rPr>
        <w:t xml:space="preserve">Of Mice and Men - </w:t>
      </w:r>
      <w:r>
        <w:rPr>
          <w:rFonts w:ascii="Constantia"/>
          <w:sz w:val="26"/>
          <w:szCs w:val="26"/>
          <w:rtl w:val="0"/>
          <w:lang w:val="en-US"/>
        </w:rPr>
        <w:t>Realism, Naturalism, Regionalism</w:t>
      </w:r>
    </w:p>
    <w:p>
      <w:pPr>
        <w:pStyle w:val="Body A"/>
        <w:jc w:val="center"/>
        <w:rPr>
          <w:rFonts w:ascii="Constantia" w:cs="Constantia" w:hAnsi="Constantia" w:eastAsia="Constantia"/>
          <w:i w:val="1"/>
          <w:iCs w:val="1"/>
          <w:sz w:val="26"/>
          <w:szCs w:val="26"/>
        </w:rPr>
      </w:pPr>
    </w:p>
    <w:p>
      <w:pPr>
        <w:pStyle w:val="Body A"/>
        <w:jc w:val="center"/>
        <w:rPr>
          <w:rFonts w:ascii="Constantia" w:cs="Constantia" w:hAnsi="Constantia" w:eastAsia="Constantia"/>
          <w:i w:val="1"/>
          <w:iCs w:val="1"/>
          <w:sz w:val="26"/>
          <w:szCs w:val="26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Realism: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 xml:space="preserve">Naturalism: 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Characteristics: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 xml:space="preserve">Regionalism: 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Characteristics: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 xml:space="preserve">Examples in </w:t>
      </w:r>
      <w:r>
        <w:rPr>
          <w:rFonts w:ascii="Constantia"/>
          <w:i w:val="1"/>
          <w:iCs w:val="1"/>
          <w:sz w:val="22"/>
          <w:szCs w:val="22"/>
          <w:rtl w:val="0"/>
          <w:lang w:val="en-US"/>
        </w:rPr>
        <w:t>Of Mice and Men: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Why are these two tragic events (Civil War and World War I) followed by a desire to depict small pockets of people? What are these authors attempting to do? How does this attempt to heal us as a nation and/or culture?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Social Commentary: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</w:pPr>
      <w:r>
        <w:rPr>
          <w:rFonts w:ascii="Constantia"/>
          <w:sz w:val="22"/>
          <w:szCs w:val="22"/>
          <w:rtl w:val="0"/>
          <w:lang w:val="en-US"/>
        </w:rPr>
        <w:t>Examples of Social Commentaries:</w:t>
      </w:r>
      <w:r>
        <w:rPr>
          <w:rFonts w:ascii="Constantia" w:cs="Constantia" w:hAnsi="Constantia" w:eastAsia="Constanti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