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  <w:r>
        <w:rPr>
          <w:rFonts w:ascii="Constantia"/>
          <w:i w:val="1"/>
          <w:iCs w:val="1"/>
          <w:rtl w:val="0"/>
          <w:lang w:val="en-US"/>
        </w:rPr>
        <w:t>Jane Eyre</w:t>
      </w:r>
      <w:r>
        <w:rPr>
          <w:rFonts w:ascii="Constantia"/>
          <w:i w:val="0"/>
          <w:iCs w:val="0"/>
          <w:rtl w:val="0"/>
          <w:lang w:val="en-US"/>
        </w:rPr>
        <w:t xml:space="preserve"> and the Hero</w:t>
      </w:r>
      <w:r>
        <w:rPr>
          <w:rFonts w:hAnsi="Constantia" w:hint="default"/>
          <w:i w:val="0"/>
          <w:iCs w:val="0"/>
          <w:rtl w:val="0"/>
          <w:lang w:val="en-US"/>
        </w:rPr>
        <w:t>’</w:t>
      </w:r>
      <w:r>
        <w:rPr>
          <w:rFonts w:ascii="Constantia"/>
          <w:i w:val="0"/>
          <w:iCs w:val="0"/>
          <w:rtl w:val="0"/>
          <w:lang w:val="en-US"/>
        </w:rPr>
        <w:t>s Journey</w:t>
      </w: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</w:p>
    <w:p>
      <w:pPr>
        <w:pStyle w:val="Body"/>
        <w:jc w:val="left"/>
        <w:rPr>
          <w:rFonts w:ascii="Constantia" w:cs="Constantia" w:hAnsi="Constantia" w:eastAsia="Constantia"/>
          <w:i w:val="0"/>
          <w:iCs w:val="0"/>
        </w:rPr>
      </w:pP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jc w:val="left"/>
        <w:rPr>
          <w:rFonts w:ascii="Constantia" w:cs="Constantia" w:hAnsi="Constantia" w:eastAsia="Constantia"/>
          <w:i w:val="1"/>
          <w:iCs w:val="1"/>
          <w:position w:val="0"/>
        </w:rPr>
      </w:pPr>
      <w:r>
        <w:rPr>
          <w:rFonts w:ascii="Constantia"/>
          <w:i w:val="0"/>
          <w:iCs w:val="0"/>
          <w:rtl w:val="0"/>
          <w:lang w:val="en-US"/>
        </w:rPr>
        <w:t xml:space="preserve">What did </w:t>
      </w:r>
      <w:r>
        <w:rPr>
          <w:rFonts w:ascii="Constantia"/>
          <w:i w:val="0"/>
          <w:iCs w:val="0"/>
          <w:rtl w:val="0"/>
        </w:rPr>
        <w:t>Charlotte Bronte</w:t>
      </w:r>
      <w:r>
        <w:rPr>
          <w:rFonts w:hAnsi="Constantia" w:hint="default"/>
          <w:i w:val="0"/>
          <w:iCs w:val="0"/>
          <w:rtl w:val="0"/>
        </w:rPr>
        <w:t>̈</w:t>
      </w:r>
      <w:r>
        <w:rPr>
          <w:rFonts w:ascii="Constantia"/>
          <w:i w:val="0"/>
          <w:iCs w:val="0"/>
          <w:rtl w:val="0"/>
          <w:lang w:val="en-US"/>
        </w:rPr>
        <w:t xml:space="preserve"> tell her sisters they were wrong about regarding the writing of heroines?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jc w:val="left"/>
        <w:rPr>
          <w:rFonts w:ascii="Constantia" w:cs="Constantia" w:hAnsi="Constantia" w:eastAsia="Constantia"/>
          <w:i w:val="1"/>
          <w:iCs w:val="1"/>
          <w:position w:val="0"/>
        </w:rPr>
      </w:pPr>
      <w:r>
        <w:rPr>
          <w:rFonts w:ascii="Constantia"/>
          <w:i w:val="0"/>
          <w:iCs w:val="0"/>
          <w:rtl w:val="0"/>
          <w:lang w:val="en-US"/>
        </w:rPr>
        <w:t xml:space="preserve">What is a Bildungsroman? 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jc w:val="left"/>
        <w:rPr>
          <w:rFonts w:ascii="Constantia" w:cs="Constantia" w:hAnsi="Constantia" w:eastAsia="Constantia"/>
          <w:i w:val="1"/>
          <w:iCs w:val="1"/>
          <w:position w:val="0"/>
        </w:rPr>
      </w:pPr>
      <w:r>
        <w:rPr>
          <w:rFonts w:ascii="Constantia"/>
          <w:i w:val="0"/>
          <w:iCs w:val="0"/>
          <w:rtl w:val="0"/>
          <w:lang w:val="en-US"/>
        </w:rPr>
        <w:t xml:space="preserve">What other characteristics from </w:t>
      </w:r>
      <w:r>
        <w:rPr>
          <w:rFonts w:ascii="Constantia"/>
          <w:i w:val="1"/>
          <w:iCs w:val="1"/>
          <w:rtl w:val="0"/>
          <w:lang w:val="en-US"/>
        </w:rPr>
        <w:t>Jane Eyre</w:t>
      </w:r>
      <w:r>
        <w:rPr>
          <w:rFonts w:ascii="Constantia"/>
          <w:i w:val="0"/>
          <w:iCs w:val="0"/>
          <w:rtl w:val="0"/>
          <w:lang w:val="en-US"/>
        </w:rPr>
        <w:t xml:space="preserve"> match Jerome Buckley</w:t>
      </w:r>
      <w:r>
        <w:rPr>
          <w:rFonts w:hAnsi="Constantia" w:hint="default"/>
          <w:i w:val="0"/>
          <w:iCs w:val="0"/>
          <w:rtl w:val="0"/>
          <w:lang w:val="en-US"/>
        </w:rPr>
        <w:t>’</w:t>
      </w:r>
      <w:r>
        <w:rPr>
          <w:rFonts w:ascii="Constantia"/>
          <w:i w:val="0"/>
          <w:iCs w:val="0"/>
          <w:rtl w:val="0"/>
          <w:lang w:val="en-US"/>
        </w:rPr>
        <w:t>s idea of the Bildungsroman? Be specific.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jc w:val="left"/>
        <w:rPr>
          <w:rFonts w:ascii="Constantia" w:cs="Constantia" w:hAnsi="Constantia" w:eastAsia="Constantia"/>
          <w:i w:val="1"/>
          <w:iCs w:val="1"/>
          <w:position w:val="0"/>
        </w:rPr>
      </w:pPr>
      <w:r>
        <w:rPr>
          <w:rFonts w:ascii="Constantia"/>
          <w:i w:val="0"/>
          <w:iCs w:val="0"/>
          <w:rtl w:val="0"/>
          <w:lang w:val="en-US"/>
        </w:rPr>
        <w:t>Identify Jane</w:t>
      </w:r>
      <w:r>
        <w:rPr>
          <w:rFonts w:hAnsi="Constantia" w:hint="default"/>
          <w:i w:val="0"/>
          <w:iCs w:val="0"/>
          <w:rtl w:val="0"/>
          <w:lang w:val="en-US"/>
        </w:rPr>
        <w:t>’</w:t>
      </w:r>
      <w:r>
        <w:rPr>
          <w:rFonts w:ascii="Constantia"/>
          <w:i w:val="0"/>
          <w:iCs w:val="0"/>
          <w:rtl w:val="0"/>
          <w:lang w:val="en-US"/>
        </w:rPr>
        <w:t>s two main drives in the novel.</w:t>
      </w:r>
    </w:p>
    <w:p>
      <w:pPr>
        <w:pStyle w:val="Body"/>
        <w:numPr>
          <w:ilvl w:val="0"/>
          <w:numId w:val="2"/>
        </w:numPr>
        <w:tabs>
          <w:tab w:val="num" w:pos="360"/>
          <w:tab w:val="clear" w:pos="0"/>
        </w:tabs>
        <w:ind w:left="360" w:hanging="360"/>
        <w:jc w:val="left"/>
        <w:rPr>
          <w:rFonts w:ascii="Constantia" w:cs="Constantia" w:hAnsi="Constantia" w:eastAsia="Constantia"/>
          <w:i w:val="1"/>
          <w:iCs w:val="1"/>
          <w:position w:val="0"/>
        </w:rPr>
      </w:pPr>
      <w:r>
        <w:rPr>
          <w:rFonts w:ascii="Constantia"/>
          <w:i w:val="0"/>
          <w:iCs w:val="0"/>
          <w:rtl w:val="0"/>
          <w:lang w:val="en-US"/>
        </w:rPr>
        <w:t>What is the basic pattern the follows each of Jane</w:t>
      </w:r>
      <w:r>
        <w:rPr>
          <w:rFonts w:hAnsi="Constantia" w:hint="default"/>
          <w:i w:val="0"/>
          <w:iCs w:val="0"/>
          <w:rtl w:val="0"/>
          <w:lang w:val="en-US"/>
        </w:rPr>
        <w:t>’</w:t>
      </w:r>
      <w:r>
        <w:rPr>
          <w:rFonts w:ascii="Constantia"/>
          <w:i w:val="0"/>
          <w:iCs w:val="0"/>
          <w:rtl w:val="0"/>
          <w:lang w:val="en-US"/>
        </w:rPr>
        <w:t>s stages in the novel?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